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548dd4"/>
          <w:sz w:val="24"/>
          <w:szCs w:val="24"/>
          <w:highlight w:val="whit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Совета Синтеза Подразделения ИВДИВО Днепр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Протокол Совета от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06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01.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Согласовано </w:t>
      </w:r>
      <w:r w:rsidDel="00000000" w:rsidR="00000000" w:rsidRPr="00000000">
        <w:rPr>
          <w:highlight w:val="white"/>
          <w:rtl w:val="0"/>
        </w:rPr>
        <w:t xml:space="preserve">27.01.</w:t>
      </w:r>
      <w:r w:rsidDel="00000000" w:rsidR="00000000" w:rsidRPr="00000000">
        <w:rPr>
          <w:color w:val="000000"/>
          <w:highlight w:val="white"/>
          <w:rtl w:val="0"/>
        </w:rPr>
        <w:t xml:space="preserve">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highlight w:val="white"/>
          <w:rtl w:val="0"/>
        </w:rPr>
        <w:t xml:space="preserve">  Глава Совета Синтеза ИВО Соколова Л.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Участвовали: 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1. Соколова Л.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2. Шинкаренко Т.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3. Тимошенко А.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t xml:space="preserve">Состоялись: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1.Итоги  синтездеятельности Подразделения за прошедший месяц. 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Актуализация Синтеза ИВО территориально, преображение синтезкосмической плотностью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Новогодние Стяжания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Действенность всех регламентированных Советов Для ДП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Рассмотрение задач на  Совета Синтеза ИВО ДП региона</w:t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Стяжание Синтеза ИВО на следующий месяц синтездеятельности. 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Решения</w:t>
      </w:r>
      <w:r w:rsidDel="00000000" w:rsidR="00000000" w:rsidRPr="00000000">
        <w:rPr>
          <w:sz w:val="24"/>
          <w:szCs w:val="24"/>
          <w:rtl w:val="0"/>
        </w:rPr>
        <w:t xml:space="preserve">:  </w:t>
        <w:tab/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Среда Синтеза Аспектной реализации каждого разработкой Октавного Космоса с развёрткой по всем материальным организациям и Видам Космоса до Синтезфизичности. </w:t>
      </w:r>
    </w:p>
    <w:p w:rsidR="00000000" w:rsidDel="00000000" w:rsidP="00000000" w:rsidRDefault="00000000" w:rsidRPr="00000000" w14:paraId="00000010">
      <w:pPr>
        <w:spacing w:after="20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                                                                                            Составила ИВДИВО Секретарь Анна Тимошенко</w:t>
      </w:r>
    </w:p>
    <w:p w:rsidR="00000000" w:rsidDel="00000000" w:rsidP="00000000" w:rsidRDefault="00000000" w:rsidRPr="00000000" w14:paraId="00000011">
      <w:pPr>
        <w:spacing w:after="240" w:befor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